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“音传千里，言入人心”心理健康主题演讲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u w:val="none"/>
          <w:lang w:eastAsia="zh-CN"/>
        </w:rPr>
        <w:t>推荐表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420" w:rightChars="0" w:firstLine="0" w:firstLineChars="0"/>
        <w:jc w:val="center"/>
        <w:textAlignment w:val="baseline"/>
        <w:outlineLvl w:val="9"/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tbl>
      <w:tblPr>
        <w:tblStyle w:val="2"/>
        <w:tblW w:w="8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1908"/>
        <w:gridCol w:w="1934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812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5812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箱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姓  名  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0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eastAsia="zh-CN"/>
              </w:rPr>
              <w:t>原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eastAsia="zh-CN"/>
              </w:rPr>
              <w:t>文</w:t>
            </w:r>
          </w:p>
        </w:tc>
        <w:tc>
          <w:tcPr>
            <w:tcW w:w="724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MWNlNTA3ZTJmMGJlMmVkNDcxODNhNjA1ZTM4N2UifQ=="/>
  </w:docVars>
  <w:rsids>
    <w:rsidRoot w:val="37DB035A"/>
    <w:rsid w:val="37DB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2024-04-27T09:03:00Z</dcterms:created>
  <dc:creator>简简子</dc:creator>
  <cp:lastModifiedBy>简简子</cp:lastModifiedBy>
  <dcterms:modified xsi:type="dcterms:W3CDTF">2024-04-27T09:03:47Z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63230B788C0B4684B2D23BA80F6AB7A7_11</vt:lpwstr>
  </property>
</Properties>
</file>